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64B1F">
      <w:pPr>
        <w:pStyle w:val="2"/>
        <w:keepNext w:val="0"/>
        <w:keepLines w:val="0"/>
        <w:widowControl/>
        <w:suppressLineNumbers w:val="0"/>
        <w:wordWrap w:val="0"/>
        <w:spacing w:before="75" w:beforeAutospacing="0" w:after="75" w:afterAutospacing="0"/>
        <w:ind w:left="0" w:right="0"/>
        <w:jc w:val="center"/>
      </w:pPr>
      <w:r>
        <w:rPr>
          <w:rStyle w:val="5"/>
          <w:sz w:val="30"/>
          <w:szCs w:val="30"/>
        </w:rPr>
        <w:t>界首：打造锂电池循环产业集群 推动经济高质量发展</w:t>
      </w:r>
    </w:p>
    <w:p w14:paraId="611D654E">
      <w:pPr>
        <w:pStyle w:val="2"/>
        <w:keepNext w:val="0"/>
        <w:keepLines w:val="0"/>
        <w:widowControl/>
        <w:suppressLineNumbers w:val="0"/>
        <w:wordWrap w:val="0"/>
        <w:spacing w:before="75" w:beforeAutospacing="0" w:after="75" w:afterAutospacing="0"/>
        <w:ind w:left="0" w:right="0"/>
      </w:pPr>
      <w:r>
        <w:rPr>
          <w:sz w:val="30"/>
          <w:szCs w:val="30"/>
        </w:rPr>
        <w:t>记者岳阿亮</w:t>
      </w:r>
      <w:r>
        <w:rPr>
          <w:rFonts w:hint="eastAsia"/>
          <w:sz w:val="30"/>
          <w:szCs w:val="30"/>
          <w:lang w:val="en-US" w:eastAsia="zh-CN"/>
        </w:rPr>
        <w:t xml:space="preserve"> 李晓云 </w:t>
      </w:r>
      <w:r>
        <w:rPr>
          <w:sz w:val="30"/>
          <w:szCs w:val="30"/>
        </w:rPr>
        <w:t>闫伟</w:t>
      </w:r>
      <w:r>
        <w:rPr>
          <w:rFonts w:hint="eastAsia"/>
          <w:sz w:val="30"/>
          <w:szCs w:val="30"/>
          <w:lang w:val="en-US" w:eastAsia="zh-CN"/>
        </w:rPr>
        <w:t xml:space="preserve"> 李明珠</w:t>
      </w:r>
      <w:bookmarkStart w:id="0" w:name="_GoBack"/>
      <w:bookmarkEnd w:id="0"/>
      <w:r>
        <w:rPr>
          <w:sz w:val="30"/>
          <w:szCs w:val="30"/>
        </w:rPr>
        <w:t>：</w:t>
      </w:r>
    </w:p>
    <w:p w14:paraId="770DCB69">
      <w:pPr>
        <w:pStyle w:val="2"/>
        <w:keepNext w:val="0"/>
        <w:keepLines w:val="0"/>
        <w:widowControl/>
        <w:suppressLineNumbers w:val="0"/>
        <w:wordWrap w:val="0"/>
        <w:spacing w:before="75" w:beforeAutospacing="0" w:after="75" w:afterAutospacing="0"/>
        <w:ind w:left="0" w:right="0" w:firstLine="420"/>
      </w:pPr>
      <w:r>
        <w:rPr>
          <w:sz w:val="30"/>
          <w:szCs w:val="30"/>
        </w:rPr>
        <w:t>【导语】随着新能源产业迅猛发展，新能源电池材料及电池需求空间越发广阔。近年来，界首市依托废旧电池资源循环产业优势，大力发展锂电新能源全产业链，加快打造百亿级锂电新能源产业集群。</w:t>
      </w:r>
    </w:p>
    <w:p w14:paraId="79CD6B37">
      <w:pPr>
        <w:pStyle w:val="2"/>
        <w:keepNext w:val="0"/>
        <w:keepLines w:val="0"/>
        <w:widowControl/>
        <w:suppressLineNumbers w:val="0"/>
        <w:wordWrap w:val="0"/>
        <w:spacing w:before="75" w:beforeAutospacing="0" w:after="75" w:afterAutospacing="0"/>
        <w:ind w:left="0" w:right="0" w:firstLine="420"/>
      </w:pPr>
      <w:r>
        <w:rPr>
          <w:sz w:val="30"/>
          <w:szCs w:val="30"/>
        </w:rPr>
        <w:t>【正文】在界首高新区田营科技园的华拓新能源这里，每天有七万只左右的锂电池走下生产线，平均每15天就能生产出来一块新的锂电池，pack车间自动生产线上，堆叠、组块等工序，机械手臂正在有条不紊地工作着，不一会儿，为中国铁塔定制的基站储能电池就组装完成了。</w:t>
      </w:r>
    </w:p>
    <w:p w14:paraId="28409A50">
      <w:pPr>
        <w:pStyle w:val="2"/>
        <w:keepNext w:val="0"/>
        <w:keepLines w:val="0"/>
        <w:widowControl/>
        <w:suppressLineNumbers w:val="0"/>
        <w:wordWrap w:val="0"/>
        <w:spacing w:before="75" w:beforeAutospacing="0" w:after="75" w:afterAutospacing="0"/>
        <w:ind w:left="0" w:right="0" w:firstLine="420"/>
      </w:pPr>
      <w:r>
        <w:rPr>
          <w:rStyle w:val="5"/>
          <w:sz w:val="30"/>
          <w:szCs w:val="30"/>
        </w:rPr>
        <w:t>【同期声】安徽南都华拓新能源科技有限公司高级工程师  刘培松</w:t>
      </w:r>
      <w:r>
        <w:rPr>
          <w:sz w:val="30"/>
          <w:szCs w:val="30"/>
        </w:rPr>
        <w:t> 我们华拓的锂电池一期的产品主要是软包的锂离子电池，软包最大的特点就是产品的第一个安全性能是非常好的，能量密度也是比较高的。就像我们现在用的是磷酸铁锂的正极材料体系，我们的能量密度单体的能量密度大概在175瓦时每公斤。</w:t>
      </w:r>
    </w:p>
    <w:p w14:paraId="5EEF3285">
      <w:pPr>
        <w:pStyle w:val="2"/>
        <w:keepNext w:val="0"/>
        <w:keepLines w:val="0"/>
        <w:widowControl/>
        <w:suppressLineNumbers w:val="0"/>
        <w:wordWrap w:val="0"/>
        <w:spacing w:before="75" w:beforeAutospacing="0" w:after="75" w:afterAutospacing="0"/>
        <w:ind w:left="0" w:right="0" w:firstLine="420"/>
      </w:pPr>
      <w:r>
        <w:rPr>
          <w:sz w:val="30"/>
          <w:szCs w:val="30"/>
        </w:rPr>
        <w:t>【正文】在新能源汽车、锂电池、光伏产品等新兴产业的“新赛道”上，界首市正乘势而上，不断提升着新型工业化水平。界首市的华拓新能源公司，通过与锂电池回收再利用企业华铂新材料公司合作，实现了上下游产业链内紧密协作，共赢发展。现在，这家企业每天能够生产出多达七万只左右的锂电池，并且将单体能量密度和安全性能做到了行业最优。</w:t>
      </w:r>
    </w:p>
    <w:p w14:paraId="23B51C08">
      <w:pPr>
        <w:pStyle w:val="2"/>
        <w:keepNext w:val="0"/>
        <w:keepLines w:val="0"/>
        <w:widowControl/>
        <w:suppressLineNumbers w:val="0"/>
        <w:wordWrap w:val="0"/>
        <w:spacing w:before="75" w:beforeAutospacing="0" w:after="75" w:afterAutospacing="0"/>
        <w:ind w:left="0" w:right="0" w:firstLine="420"/>
      </w:pPr>
      <w:r>
        <w:rPr>
          <w:rStyle w:val="5"/>
          <w:sz w:val="30"/>
          <w:szCs w:val="30"/>
        </w:rPr>
        <w:t>【同期声】安徽南都华拓新能源科技有限公司高级工程师  刘培松</w:t>
      </w:r>
      <w:r>
        <w:rPr>
          <w:sz w:val="30"/>
          <w:szCs w:val="30"/>
        </w:rPr>
        <w:t> 华铂新材料生产出来的这种材料可以在我们华拓来进行直接生产和使用，大大降低了我们运输的物流成本。我们也希望通过华拓的这种带动和引领的作用，把我们整个界首以及周边的，跟锂电池相关的这种产业链能够发展起来，延长我们整个的一个产业链，让新质生产力得以爆发。</w:t>
      </w:r>
    </w:p>
    <w:p w14:paraId="5E5F53EE">
      <w:pPr>
        <w:pStyle w:val="2"/>
        <w:keepNext w:val="0"/>
        <w:keepLines w:val="0"/>
        <w:widowControl/>
        <w:suppressLineNumbers w:val="0"/>
        <w:wordWrap w:val="0"/>
        <w:spacing w:before="75" w:beforeAutospacing="0" w:after="75" w:afterAutospacing="0"/>
        <w:ind w:left="0" w:right="0" w:firstLine="420"/>
      </w:pPr>
      <w:r>
        <w:rPr>
          <w:sz w:val="30"/>
          <w:szCs w:val="30"/>
        </w:rPr>
        <w:t>【正文】眼下，界首高新区正聚焦锂电池生产、梯次利用和再生利用三大环节，瞄准千亿园区目标，加快构建锂电循环利用全产业链发展格局。</w:t>
      </w:r>
    </w:p>
    <w:p w14:paraId="35FC7BC6">
      <w:pPr>
        <w:pStyle w:val="2"/>
        <w:keepNext w:val="0"/>
        <w:keepLines w:val="0"/>
        <w:widowControl/>
        <w:suppressLineNumbers w:val="0"/>
        <w:wordWrap w:val="0"/>
        <w:spacing w:before="75" w:beforeAutospacing="0" w:after="75" w:afterAutospacing="0"/>
        <w:ind w:left="0" w:right="0" w:firstLine="420"/>
      </w:pPr>
      <w:r>
        <w:rPr>
          <w:rStyle w:val="5"/>
          <w:sz w:val="30"/>
          <w:szCs w:val="30"/>
        </w:rPr>
        <w:t>【同期声】界首高新区管委会副主任 曹伟</w:t>
      </w:r>
      <w:r>
        <w:rPr>
          <w:sz w:val="30"/>
          <w:szCs w:val="30"/>
        </w:rPr>
        <w:t> 接下来，我们将进一步优化产业生态，加速打造空间上聚集、链条上耦合、价值上跃升的百亿级锂电新能源产业集群。2023年，界首高新区实现了规上工业产值417.4亿元，规上工业增加值增长了7.5%。</w:t>
      </w:r>
    </w:p>
    <w:p w14:paraId="2213CDFB">
      <w:pPr>
        <w:pStyle w:val="2"/>
        <w:keepNext w:val="0"/>
        <w:keepLines w:val="0"/>
        <w:widowControl/>
        <w:suppressLineNumbers w:val="0"/>
        <w:wordWrap w:val="0"/>
        <w:spacing w:before="75" w:beforeAutospacing="0" w:after="75" w:afterAutospacing="0"/>
        <w:ind w:left="0" w:right="0"/>
      </w:pPr>
    </w:p>
    <w:p w14:paraId="50AE7C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10657"/>
    <w:rsid w:val="5A20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866</Characters>
  <Lines>0</Lines>
  <Paragraphs>0</Paragraphs>
  <TotalTime>6</TotalTime>
  <ScaleCrop>false</ScaleCrop>
  <LinksUpToDate>false</LinksUpToDate>
  <CharactersWithSpaces>875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微信用户</cp:lastModifiedBy>
  <dcterms:modified xsi:type="dcterms:W3CDTF">2025-02-25T03:33:23Z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eyJoZGlkIjoiMTk5ODYyMTQwMzhjMWMzYmJlMDg3MzA1ZmI0MGE5ZDgiLCJ1c2VySWQiOiIxMjc0MzI1OTA1In0=</vt:lpwstr>
  </property>
  <property fmtid="{D5CDD505-2E9C-101B-9397-08002B2CF9AE}" pid="4" name="ICV">
    <vt:lpwstr>77BF39E3C0644C2BA68F9B81BEF4450C_12</vt:lpwstr>
  </property>
</Properties>
</file>