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sz w:val="36"/>
          <w:szCs w:val="44"/>
        </w:rPr>
      </w:pPr>
      <w:bookmarkStart w:id="0" w:name="_Toc28359022"/>
      <w:bookmarkStart w:id="1" w:name="_Toc35393809"/>
      <w:r>
        <w:rPr>
          <w:rFonts w:hint="eastAsia"/>
          <w:sz w:val="36"/>
          <w:szCs w:val="44"/>
        </w:rPr>
        <w:t>界首市融媒体中心网络安全等级保护测评项目</w:t>
      </w:r>
    </w:p>
    <w:p>
      <w:pPr>
        <w:bidi w:val="0"/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成交结果公告</w:t>
      </w:r>
      <w:bookmarkEnd w:id="0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一</w:t>
      </w:r>
      <w:r>
        <w:rPr>
          <w:sz w:val="28"/>
          <w:szCs w:val="36"/>
        </w:rPr>
        <w:t>、</w:t>
      </w:r>
      <w:r>
        <w:rPr>
          <w:rFonts w:hint="eastAsia"/>
          <w:sz w:val="28"/>
          <w:szCs w:val="36"/>
        </w:rPr>
        <w:t>项目名称：界首市融媒体中心网络安全等级保护测评项目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二</w:t>
      </w:r>
      <w:r>
        <w:rPr>
          <w:rFonts w:hint="eastAsia"/>
          <w:sz w:val="28"/>
          <w:szCs w:val="36"/>
        </w:rPr>
        <w:t>、成交信息</w:t>
      </w:r>
      <w:r>
        <w:rPr>
          <w:rFonts w:hint="eastAsia"/>
          <w:sz w:val="28"/>
          <w:szCs w:val="36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供应商名称：</w:t>
      </w:r>
      <w:r>
        <w:rPr>
          <w:rFonts w:hint="eastAsia"/>
          <w:sz w:val="28"/>
          <w:szCs w:val="36"/>
          <w:lang w:val="en-US" w:eastAsia="zh-CN"/>
        </w:rPr>
        <w:t>安徽风雪网络安全测评有限公司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default"/>
          <w:color w:val="auto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供应商地址：</w:t>
      </w:r>
      <w:r>
        <w:rPr>
          <w:rFonts w:hint="eastAsia"/>
          <w:color w:val="auto"/>
          <w:sz w:val="28"/>
          <w:szCs w:val="36"/>
          <w:lang w:eastAsia="zh-CN"/>
        </w:rPr>
        <w:t>安徽省合肥市高新区浮山路</w:t>
      </w:r>
      <w:r>
        <w:rPr>
          <w:rFonts w:hint="eastAsia"/>
          <w:color w:val="auto"/>
          <w:sz w:val="28"/>
          <w:szCs w:val="36"/>
          <w:lang w:val="en-US" w:eastAsia="zh-CN"/>
        </w:rPr>
        <w:t>99号行政研发及检测中心6楼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/>
          <w:color w:val="FF0000"/>
          <w:sz w:val="28"/>
          <w:szCs w:val="36"/>
        </w:rPr>
      </w:pPr>
      <w:r>
        <w:rPr>
          <w:rFonts w:hint="eastAsia"/>
          <w:sz w:val="28"/>
          <w:szCs w:val="36"/>
        </w:rPr>
        <w:t>成交金额：</w:t>
      </w:r>
      <w:bookmarkStart w:id="10" w:name="_GoBack"/>
      <w:r>
        <w:rPr>
          <w:rFonts w:hint="eastAsia"/>
          <w:color w:val="auto"/>
          <w:sz w:val="28"/>
          <w:szCs w:val="36"/>
          <w:lang w:eastAsia="zh-CN"/>
        </w:rPr>
        <w:t>大写：</w:t>
      </w:r>
      <w:r>
        <w:rPr>
          <w:rFonts w:hint="eastAsia"/>
          <w:color w:val="auto"/>
          <w:sz w:val="28"/>
          <w:szCs w:val="36"/>
          <w:lang w:val="en-US" w:eastAsia="zh-CN"/>
        </w:rPr>
        <w:t>肆万玖仟元整 小写：49000元</w:t>
      </w:r>
    </w:p>
    <w:bookmarkEnd w:id="1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三</w:t>
      </w:r>
      <w:r>
        <w:rPr>
          <w:rFonts w:hint="eastAsia"/>
          <w:sz w:val="28"/>
          <w:szCs w:val="36"/>
        </w:rPr>
        <w:t>、主要标的信息</w:t>
      </w:r>
    </w:p>
    <w:tbl>
      <w:tblPr>
        <w:tblStyle w:val="11"/>
        <w:tblW w:w="91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1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jc w:val="center"/>
              <w:textAlignment w:val="auto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服务</w:t>
            </w:r>
            <w:r>
              <w:rPr>
                <w:rFonts w:hint="eastAsia"/>
                <w:sz w:val="28"/>
                <w:szCs w:val="36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jc w:val="left"/>
              <w:textAlignment w:val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名称：界首市融媒体中心网络安全等级保护测评项目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jc w:val="left"/>
              <w:textAlignment w:val="auto"/>
              <w:rPr>
                <w:rFonts w:hint="eastAsia"/>
                <w:sz w:val="28"/>
                <w:szCs w:val="36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服务范围及要求：详见竞争性磋商文件采购需求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6" w:lineRule="auto"/>
              <w:jc w:val="left"/>
              <w:textAlignment w:val="auto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服务时间：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服务期2年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四</w:t>
      </w:r>
      <w:r>
        <w:rPr>
          <w:rFonts w:hint="eastAsia"/>
          <w:sz w:val="28"/>
          <w:szCs w:val="36"/>
        </w:rPr>
        <w:t>、</w:t>
      </w:r>
      <w:r>
        <w:rPr>
          <w:rFonts w:hint="eastAsia"/>
          <w:color w:val="auto"/>
          <w:sz w:val="28"/>
          <w:szCs w:val="36"/>
        </w:rPr>
        <w:t>评审专家名单：</w:t>
      </w:r>
      <w:r>
        <w:rPr>
          <w:rFonts w:hint="eastAsia"/>
          <w:color w:val="auto"/>
          <w:sz w:val="28"/>
          <w:szCs w:val="36"/>
          <w:lang w:eastAsia="zh-CN"/>
        </w:rPr>
        <w:t>刘玉</w:t>
      </w:r>
      <w:r>
        <w:rPr>
          <w:rFonts w:hint="eastAsia"/>
          <w:color w:val="auto"/>
          <w:sz w:val="28"/>
          <w:szCs w:val="36"/>
          <w:lang w:val="en-US" w:eastAsia="zh-CN"/>
        </w:rPr>
        <w:t xml:space="preserve">  王凤彪  李杰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560" w:hanging="560" w:hangingChars="200"/>
        <w:jc w:val="lef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五</w:t>
      </w:r>
      <w:r>
        <w:rPr>
          <w:rFonts w:hint="eastAsia"/>
          <w:sz w:val="28"/>
          <w:szCs w:val="36"/>
        </w:rPr>
        <w:t>、代理服务收费标准及金额：</w:t>
      </w:r>
      <w:r>
        <w:rPr>
          <w:rFonts w:hint="eastAsia"/>
          <w:sz w:val="28"/>
          <w:szCs w:val="36"/>
          <w:lang w:eastAsia="zh-CN"/>
        </w:rPr>
        <w:t>按照</w:t>
      </w:r>
      <w:r>
        <w:rPr>
          <w:rFonts w:hint="eastAsia"/>
          <w:sz w:val="28"/>
          <w:szCs w:val="36"/>
          <w:lang w:val="en-US" w:eastAsia="zh-CN"/>
        </w:rPr>
        <w:t>竞争性磋商文件规定收取。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六</w:t>
      </w:r>
      <w:r>
        <w:rPr>
          <w:rFonts w:hint="eastAsia"/>
          <w:sz w:val="28"/>
          <w:szCs w:val="36"/>
        </w:rPr>
        <w:t>、公告期限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</w:rPr>
        <w:t>自本公告发布之日起</w:t>
      </w:r>
      <w:r>
        <w:rPr>
          <w:sz w:val="28"/>
          <w:szCs w:val="36"/>
        </w:rPr>
        <w:t>1</w:t>
      </w:r>
      <w:r>
        <w:rPr>
          <w:rFonts w:hint="eastAsia"/>
          <w:sz w:val="28"/>
          <w:szCs w:val="36"/>
        </w:rPr>
        <w:t>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七</w:t>
      </w:r>
      <w:r>
        <w:rPr>
          <w:rFonts w:hint="eastAsia"/>
          <w:sz w:val="28"/>
          <w:szCs w:val="36"/>
        </w:rPr>
        <w:t>、其他补充事宜</w:t>
      </w:r>
      <w:r>
        <w:rPr>
          <w:rFonts w:hint="eastAsia"/>
          <w:sz w:val="28"/>
          <w:szCs w:val="36"/>
          <w:lang w:eastAsia="zh-CN"/>
        </w:rPr>
        <w:t>：</w:t>
      </w:r>
      <w:r>
        <w:rPr>
          <w:rFonts w:hint="eastAsia"/>
          <w:sz w:val="28"/>
          <w:szCs w:val="36"/>
          <w:lang w:val="en-US" w:eastAsia="zh-CN"/>
        </w:rPr>
        <w:t>/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八</w:t>
      </w:r>
      <w:r>
        <w:rPr>
          <w:rFonts w:hint="eastAsia"/>
          <w:sz w:val="28"/>
          <w:szCs w:val="36"/>
        </w:rPr>
        <w:t>、凡对本次公告内容提出询问，请按以下方式联系。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sz w:val="28"/>
          <w:szCs w:val="36"/>
        </w:rPr>
      </w:pPr>
      <w:bookmarkStart w:id="2" w:name="_Toc35393810"/>
      <w:bookmarkStart w:id="3" w:name="_Toc28359023"/>
      <w:bookmarkStart w:id="4" w:name="_Toc28359100"/>
      <w:bookmarkStart w:id="5" w:name="_Toc35393641"/>
      <w:r>
        <w:rPr>
          <w:rFonts w:hint="eastAsia"/>
          <w:sz w:val="28"/>
          <w:szCs w:val="36"/>
        </w:rPr>
        <w:t>1.采购人信息</w:t>
      </w:r>
      <w:bookmarkEnd w:id="2"/>
      <w:bookmarkEnd w:id="3"/>
      <w:bookmarkEnd w:id="4"/>
      <w:bookmarkEnd w:id="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/>
          <w:sz w:val="28"/>
          <w:szCs w:val="36"/>
        </w:rPr>
      </w:pPr>
      <w:bookmarkStart w:id="6" w:name="_Toc35393811"/>
      <w:bookmarkStart w:id="7" w:name="_Toc35393642"/>
      <w:bookmarkStart w:id="8" w:name="_Toc28359024"/>
      <w:bookmarkStart w:id="9" w:name="_Toc28359101"/>
      <w:r>
        <w:rPr>
          <w:rFonts w:hint="eastAsia"/>
          <w:sz w:val="28"/>
          <w:szCs w:val="36"/>
        </w:rPr>
        <w:t>名    称：</w:t>
      </w:r>
      <w:r>
        <w:rPr>
          <w:rFonts w:hint="eastAsia"/>
          <w:sz w:val="28"/>
          <w:szCs w:val="36"/>
          <w:u w:val="single"/>
          <w:lang w:eastAsia="zh-CN"/>
        </w:rPr>
        <w:t>界首市融媒体中心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地    址：</w:t>
      </w:r>
      <w:r>
        <w:rPr>
          <w:rFonts w:hint="eastAsia"/>
          <w:sz w:val="28"/>
          <w:szCs w:val="36"/>
          <w:u w:val="single"/>
          <w:lang w:eastAsia="zh-CN"/>
        </w:rPr>
        <w:t>界首市人民东路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lef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联系方式：</w:t>
      </w:r>
      <w:r>
        <w:rPr>
          <w:rFonts w:hint="eastAsia"/>
          <w:sz w:val="28"/>
          <w:szCs w:val="36"/>
          <w:u w:val="single"/>
          <w:lang w:val="en-US" w:eastAsia="zh-CN"/>
        </w:rPr>
        <w:t>13956789484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sz w:val="28"/>
          <w:szCs w:val="36"/>
        </w:rPr>
      </w:pPr>
      <w:r>
        <w:rPr>
          <w:rFonts w:hint="eastAsia"/>
          <w:sz w:val="28"/>
          <w:szCs w:val="36"/>
        </w:rPr>
        <w:t>2.采购代理机构信息</w:t>
      </w:r>
      <w:bookmarkEnd w:id="6"/>
      <w:bookmarkEnd w:id="7"/>
      <w:bookmarkEnd w:id="8"/>
      <w:bookmarkEnd w:id="9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</w:rPr>
        <w:t>名    称：</w:t>
      </w:r>
      <w:r>
        <w:rPr>
          <w:rFonts w:hint="eastAsia"/>
          <w:sz w:val="28"/>
          <w:szCs w:val="36"/>
          <w:u w:val="single"/>
          <w:lang w:val="en-US" w:eastAsia="zh-CN"/>
        </w:rPr>
        <w:t>安徽天合工程建设咨询有限公司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地　　址：</w:t>
      </w:r>
      <w:r>
        <w:rPr>
          <w:rFonts w:hint="eastAsia"/>
          <w:sz w:val="28"/>
          <w:szCs w:val="36"/>
          <w:u w:val="single"/>
          <w:lang w:val="en-US" w:eastAsia="zh-CN"/>
        </w:rPr>
        <w:t>阜阳市颍州区东城墙温州商业街</w:t>
      </w:r>
      <w:r>
        <w:rPr>
          <w:rFonts w:hint="eastAsia"/>
          <w:sz w:val="28"/>
          <w:szCs w:val="36"/>
          <w:u w:val="single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/>
          <w:sz w:val="28"/>
          <w:szCs w:val="36"/>
          <w:u w:val="single"/>
        </w:rPr>
      </w:pPr>
      <w:r>
        <w:rPr>
          <w:rFonts w:hint="eastAsia"/>
          <w:sz w:val="28"/>
          <w:szCs w:val="36"/>
        </w:rPr>
        <w:t>联系方式：</w:t>
      </w:r>
      <w:r>
        <w:rPr>
          <w:rFonts w:hint="eastAsia"/>
          <w:sz w:val="28"/>
          <w:szCs w:val="36"/>
          <w:u w:val="single"/>
          <w:lang w:val="en-US" w:eastAsia="zh-CN"/>
        </w:rPr>
        <w:t>19356896591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right"/>
        <w:textAlignment w:val="auto"/>
        <w:rPr>
          <w:rFonts w:hint="default" w:ascii="仿宋" w:hAnsi="仿宋" w:eastAsia="仿宋" w:cs="仿宋"/>
          <w:color w:val="FF0000"/>
          <w:szCs w:val="32"/>
          <w:shd w:val="clear" w:fill="FFFFFF"/>
          <w:lang w:val="en-US" w:eastAsia="zh-CN"/>
        </w:rPr>
      </w:pPr>
    </w:p>
    <w:sectPr>
      <w:pgSz w:w="11906" w:h="16838"/>
      <w:pgMar w:top="1440" w:right="1519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ZWE0OTk2YTNiODJmYzczYmRmMzE1N2Q1OGQ3ZWIifQ=="/>
  </w:docVars>
  <w:rsids>
    <w:rsidRoot w:val="00000000"/>
    <w:rsid w:val="0D51318F"/>
    <w:rsid w:val="0F2B4387"/>
    <w:rsid w:val="12F013A4"/>
    <w:rsid w:val="131D008C"/>
    <w:rsid w:val="168D258A"/>
    <w:rsid w:val="1FAD059E"/>
    <w:rsid w:val="20D42DD4"/>
    <w:rsid w:val="21A51AF8"/>
    <w:rsid w:val="21F07F95"/>
    <w:rsid w:val="23FC4A9D"/>
    <w:rsid w:val="262B47D3"/>
    <w:rsid w:val="27911487"/>
    <w:rsid w:val="2D2962CF"/>
    <w:rsid w:val="2DF94F5D"/>
    <w:rsid w:val="345D2330"/>
    <w:rsid w:val="37553144"/>
    <w:rsid w:val="38DC60EB"/>
    <w:rsid w:val="3C603558"/>
    <w:rsid w:val="419C737A"/>
    <w:rsid w:val="464139A7"/>
    <w:rsid w:val="494C325B"/>
    <w:rsid w:val="4D070CBA"/>
    <w:rsid w:val="4D69473E"/>
    <w:rsid w:val="4E914173"/>
    <w:rsid w:val="528272BC"/>
    <w:rsid w:val="55B31A50"/>
    <w:rsid w:val="590C304F"/>
    <w:rsid w:val="59D64815"/>
    <w:rsid w:val="5A225398"/>
    <w:rsid w:val="5CE029C1"/>
    <w:rsid w:val="64021F27"/>
    <w:rsid w:val="73332879"/>
    <w:rsid w:val="74E678BC"/>
    <w:rsid w:val="75D56EC3"/>
    <w:rsid w:val="79905D0A"/>
    <w:rsid w:val="799D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tabs>
        <w:tab w:val="left" w:pos="0"/>
        <w:tab w:val="left" w:pos="993"/>
        <w:tab w:val="left" w:pos="1134"/>
      </w:tabs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  <w:rPr>
      <w:sz w:val="24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Normal Indent"/>
    <w:basedOn w:val="1"/>
    <w:qFormat/>
    <w:uiPriority w:val="0"/>
    <w:pPr>
      <w:ind w:firstLine="420" w:firstLineChars="200"/>
    </w:pPr>
    <w:rPr>
      <w:sz w:val="28"/>
      <w:szCs w:val="28"/>
    </w:rPr>
  </w:style>
  <w:style w:type="paragraph" w:styleId="8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</w:style>
  <w:style w:type="character" w:styleId="14">
    <w:name w:val="FollowedHyperlink"/>
    <w:basedOn w:val="12"/>
    <w:qFormat/>
    <w:uiPriority w:val="0"/>
    <w:rPr>
      <w:color w:val="800080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TML Definition"/>
    <w:basedOn w:val="12"/>
    <w:qFormat/>
    <w:uiPriority w:val="0"/>
  </w:style>
  <w:style w:type="character" w:styleId="17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Acronym"/>
    <w:basedOn w:val="12"/>
    <w:qFormat/>
    <w:uiPriority w:val="0"/>
  </w:style>
  <w:style w:type="character" w:styleId="19">
    <w:name w:val="HTML Variable"/>
    <w:basedOn w:val="12"/>
    <w:qFormat/>
    <w:uiPriority w:val="0"/>
  </w:style>
  <w:style w:type="character" w:styleId="20">
    <w:name w:val="Hyperlink"/>
    <w:basedOn w:val="12"/>
    <w:qFormat/>
    <w:uiPriority w:val="0"/>
    <w:rPr>
      <w:color w:val="0000FF"/>
      <w:u w:val="none"/>
    </w:rPr>
  </w:style>
  <w:style w:type="character" w:styleId="21">
    <w:name w:val="HTML Code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Cite"/>
    <w:basedOn w:val="12"/>
    <w:qFormat/>
    <w:uiPriority w:val="0"/>
  </w:style>
  <w:style w:type="character" w:styleId="23">
    <w:name w:val="HTML Keyboard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24">
    <w:name w:val="HTML Sample"/>
    <w:basedOn w:val="12"/>
    <w:qFormat/>
    <w:uiPriority w:val="0"/>
    <w:rPr>
      <w:rFonts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381</Characters>
  <Lines>0</Lines>
  <Paragraphs>0</Paragraphs>
  <TotalTime>6</TotalTime>
  <ScaleCrop>false</ScaleCrop>
  <LinksUpToDate>false</LinksUpToDate>
  <CharactersWithSpaces>418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cp:lastPrinted>2022-11-25T08:08:05Z</cp:lastPrinted>
  <dcterms:modified xsi:type="dcterms:W3CDTF">2022-11-25T08:11:10Z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3AEA35E6E805456CB404590ADDF73EFE</vt:lpwstr>
  </property>
</Properties>
</file>