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s>
        <w:adjustRightInd w:val="0"/>
        <w:spacing w:before="0" w:line="360" w:lineRule="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32"/>
          <w:szCs w:val="32"/>
          <w:lang w:eastAsia="zh-CN"/>
        </w:rPr>
        <w:t>界首市广播电视网络传媒有限责任公司业务发展合作经营商采购项目（二次）竞争性谈判公告</w:t>
      </w:r>
    </w:p>
    <w:p>
      <w:pPr>
        <w:keepNext w:val="0"/>
        <w:keepLines w:val="0"/>
        <w:pageBreakBefore w:val="0"/>
        <w:kinsoku/>
        <w:wordWrap/>
        <w:overflowPunct/>
        <w:topLinePunct w:val="0"/>
        <w:autoSpaceDE w:val="0"/>
        <w:autoSpaceDN w:val="0"/>
        <w:bidi w:val="0"/>
        <w:adjustRightInd/>
        <w:snapToGrid/>
        <w:spacing w:line="252" w:lineRule="auto"/>
        <w:textAlignment w:val="auto"/>
        <w:rPr>
          <w:rFonts w:hint="eastAsia" w:asciiTheme="minorEastAsia" w:hAnsiTheme="minorEastAsia" w:eastAsiaTheme="minorEastAsia"/>
          <w:sz w:val="21"/>
          <w:szCs w:val="21"/>
          <w:u w:val="none"/>
          <w:lang w:val="en-US" w:eastAsia="zh-CN"/>
        </w:rPr>
      </w:pPr>
      <w:bookmarkStart w:id="0" w:name="_Toc28359089"/>
      <w:bookmarkStart w:id="1" w:name="_Toc28359012"/>
      <w:bookmarkStart w:id="2" w:name="_Toc35393798"/>
      <w:bookmarkStart w:id="3" w:name="_Toc35393629"/>
    </w:p>
    <w:p>
      <w:pPr>
        <w:keepNext w:val="0"/>
        <w:keepLines w:val="0"/>
        <w:pageBreakBefore w:val="0"/>
        <w:kinsoku/>
        <w:wordWrap/>
        <w:overflowPunct/>
        <w:topLinePunct w:val="0"/>
        <w:autoSpaceDE w:val="0"/>
        <w:autoSpaceDN w:val="0"/>
        <w:bidi w:val="0"/>
        <w:adjustRightInd/>
        <w:snapToGrid/>
        <w:spacing w:line="360" w:lineRule="auto"/>
        <w:textAlignment w:val="auto"/>
        <w:rPr>
          <w:rFonts w:hint="default"/>
          <w:lang w:val="en-US" w:eastAsia="zh-CN"/>
        </w:rPr>
      </w:pPr>
      <w:r>
        <w:rPr>
          <w:rFonts w:hint="eastAsia" w:asciiTheme="minorEastAsia" w:hAnsiTheme="minorEastAsia" w:eastAsiaTheme="minorEastAsia"/>
          <w:sz w:val="21"/>
          <w:szCs w:val="21"/>
          <w:u w:val="none"/>
          <w:lang w:val="en-US" w:eastAsia="zh-CN"/>
        </w:rPr>
        <w:t>发布日期</w:t>
      </w:r>
      <w:r>
        <w:rPr>
          <w:rFonts w:hint="eastAsia" w:asciiTheme="minorEastAsia" w:hAnsiTheme="minorEastAsia" w:eastAsiaTheme="minorEastAsia"/>
          <w:color w:val="auto"/>
          <w:sz w:val="21"/>
          <w:szCs w:val="21"/>
          <w:u w:val="none"/>
          <w:lang w:val="en-US" w:eastAsia="zh-CN"/>
        </w:rPr>
        <w:t>：2022年5月7日</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b/>
          <w:bCs/>
          <w:sz w:val="21"/>
          <w:szCs w:val="21"/>
          <w:lang w:val="en-US"/>
        </w:rPr>
      </w:pPr>
      <w:r>
        <w:rPr>
          <w:rFonts w:hint="eastAsia" w:asciiTheme="minorEastAsia" w:hAnsiTheme="minorEastAsia" w:eastAsiaTheme="minorEastAsia"/>
          <w:b/>
          <w:bCs/>
          <w:sz w:val="21"/>
          <w:szCs w:val="21"/>
          <w:lang w:val="en-US"/>
        </w:rPr>
        <w:t>一、项目基本情况</w:t>
      </w:r>
      <w:bookmarkEnd w:id="0"/>
      <w:bookmarkEnd w:id="1"/>
      <w:bookmarkEnd w:id="2"/>
      <w:bookmarkEnd w:id="3"/>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sz w:val="21"/>
          <w:szCs w:val="21"/>
        </w:rPr>
        <w:t>项目名称：</w:t>
      </w:r>
      <w:r>
        <w:rPr>
          <w:rFonts w:hint="eastAsia" w:asciiTheme="minorEastAsia" w:hAnsiTheme="minorEastAsia" w:eastAsiaTheme="minorEastAsia"/>
          <w:sz w:val="21"/>
          <w:szCs w:val="21"/>
          <w:lang w:eastAsia="zh-CN"/>
        </w:rPr>
        <w:t>界首市广播电视网络传媒有限责任公司业务发展合作经营商采购项目（二次）</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lang w:eastAsia="zh-CN"/>
        </w:rPr>
        <w:t>投标</w:t>
      </w:r>
      <w:r>
        <w:rPr>
          <w:rFonts w:hint="eastAsia" w:asciiTheme="minorEastAsia" w:hAnsiTheme="minorEastAsia" w:eastAsiaTheme="minorEastAsia"/>
          <w:color w:val="auto"/>
          <w:sz w:val="21"/>
          <w:szCs w:val="21"/>
        </w:rPr>
        <w:t>限</w:t>
      </w:r>
      <w:r>
        <w:rPr>
          <w:rFonts w:hint="eastAsia" w:asciiTheme="minorEastAsia" w:hAnsiTheme="minorEastAsia" w:eastAsiaTheme="minorEastAsia"/>
          <w:color w:val="auto"/>
          <w:sz w:val="21"/>
          <w:szCs w:val="21"/>
          <w:highlight w:val="none"/>
        </w:rPr>
        <w:t>价：</w:t>
      </w:r>
      <w:r>
        <w:rPr>
          <w:rFonts w:hint="eastAsia" w:asciiTheme="minorEastAsia" w:hAnsiTheme="minorEastAsia" w:eastAsiaTheme="minorEastAsia"/>
          <w:color w:val="auto"/>
          <w:sz w:val="21"/>
          <w:szCs w:val="21"/>
          <w:highlight w:val="none"/>
          <w:lang w:val="en-US" w:eastAsia="zh-CN"/>
        </w:rPr>
        <w:t>底价100万元/年，投标人报价不得低于或等于投标限价</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采购需求：</w:t>
      </w:r>
      <w:r>
        <w:rPr>
          <w:rFonts w:hint="eastAsia" w:asciiTheme="minorEastAsia" w:hAnsiTheme="minorEastAsia" w:eastAsiaTheme="minorEastAsia"/>
          <w:sz w:val="21"/>
          <w:szCs w:val="21"/>
          <w:highlight w:val="none"/>
          <w:lang w:val="en-US" w:eastAsia="zh-CN"/>
        </w:rPr>
        <w:t>拟采购一家具有良好社会影响力和组织策划能力的文化、传播（传媒）公司为</w:t>
      </w:r>
      <w:r>
        <w:rPr>
          <w:rFonts w:hint="eastAsia" w:asciiTheme="minorEastAsia" w:hAnsiTheme="minorEastAsia" w:eastAsiaTheme="minorEastAsia"/>
          <w:sz w:val="21"/>
          <w:szCs w:val="21"/>
          <w:lang w:eastAsia="zh-CN"/>
        </w:rPr>
        <w:t>界首市广播电视网络传媒有限责任公司业务发展合作经营商</w:t>
      </w:r>
      <w:r>
        <w:rPr>
          <w:rFonts w:hint="eastAsia" w:asciiTheme="minorEastAsia" w:hAnsiTheme="minorEastAsia" w:eastAsiaTheme="minorEastAsia"/>
          <w:sz w:val="21"/>
          <w:szCs w:val="21"/>
          <w:highlight w:val="none"/>
          <w:lang w:val="en-US" w:eastAsia="zh-CN"/>
        </w:rPr>
        <w:t>，可以充分挖掘开发界首市广播电视网络传媒有限责任公司的资源潜力，做大做强公司品牌，确保公司保值升值，达到、超过预期效益</w:t>
      </w:r>
      <w:r>
        <w:rPr>
          <w:rFonts w:hint="eastAsia" w:asciiTheme="minorEastAsia" w:hAnsiTheme="minorEastAsia" w:eastAsiaTheme="minorEastAsia"/>
          <w:color w:val="auto"/>
          <w:sz w:val="21"/>
          <w:szCs w:val="21"/>
          <w:highlight w:val="none"/>
          <w:lang w:val="en-US" w:eastAsia="zh-CN"/>
        </w:rPr>
        <w:t>，</w:t>
      </w:r>
      <w:r>
        <w:rPr>
          <w:rFonts w:hint="eastAsia" w:asciiTheme="minorEastAsia" w:hAnsiTheme="minorEastAsia" w:eastAsiaTheme="minorEastAsia"/>
          <w:sz w:val="21"/>
          <w:szCs w:val="21"/>
          <w:highlight w:val="none"/>
          <w:lang w:val="en-US" w:eastAsia="zh-CN"/>
        </w:rPr>
        <w:t>具体详见竞争性谈判文件采购需求。</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合同履行期限：3年。</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b/>
          <w:bCs/>
          <w:sz w:val="21"/>
          <w:szCs w:val="21"/>
          <w:lang w:val="en-US"/>
        </w:rPr>
      </w:pPr>
      <w:bookmarkStart w:id="4" w:name="_Toc35393630"/>
      <w:bookmarkStart w:id="5" w:name="_Toc28359090"/>
      <w:bookmarkStart w:id="6" w:name="_Toc35393799"/>
      <w:bookmarkStart w:id="7" w:name="_Toc28359013"/>
      <w:r>
        <w:rPr>
          <w:rFonts w:hint="eastAsia" w:asciiTheme="minorEastAsia" w:hAnsiTheme="minorEastAsia" w:eastAsiaTheme="minorEastAsia"/>
          <w:b/>
          <w:bCs/>
          <w:sz w:val="21"/>
          <w:szCs w:val="21"/>
          <w:lang w:val="en-US"/>
        </w:rPr>
        <w:t>二、</w:t>
      </w:r>
      <w:r>
        <w:rPr>
          <w:rFonts w:hint="eastAsia" w:asciiTheme="minorEastAsia" w:hAnsiTheme="minorEastAsia" w:eastAsiaTheme="minorEastAsia"/>
          <w:b/>
          <w:bCs/>
          <w:sz w:val="21"/>
          <w:szCs w:val="21"/>
          <w:lang w:val="en-US" w:eastAsia="zh-CN"/>
        </w:rPr>
        <w:t>供应商</w:t>
      </w:r>
      <w:r>
        <w:rPr>
          <w:rFonts w:hint="eastAsia" w:asciiTheme="minorEastAsia" w:hAnsiTheme="minorEastAsia" w:eastAsiaTheme="minorEastAsia"/>
          <w:b/>
          <w:bCs/>
          <w:sz w:val="21"/>
          <w:szCs w:val="21"/>
          <w:lang w:val="en-US"/>
        </w:rPr>
        <w:t>的资格要求：</w:t>
      </w:r>
      <w:bookmarkEnd w:id="4"/>
      <w:bookmarkEnd w:id="5"/>
      <w:bookmarkEnd w:id="6"/>
      <w:bookmarkEnd w:id="7"/>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Times New Roman"/>
          <w:kern w:val="0"/>
          <w:sz w:val="22"/>
          <w:szCs w:val="21"/>
          <w:lang w:val="en-US" w:eastAsia="zh-CN" w:bidi="zh-CN"/>
        </w:rPr>
      </w:pPr>
      <w:r>
        <w:rPr>
          <w:rFonts w:hint="eastAsia" w:ascii="宋体" w:hAnsi="宋体" w:eastAsia="宋体" w:cs="Times New Roman"/>
          <w:kern w:val="0"/>
          <w:sz w:val="22"/>
          <w:szCs w:val="21"/>
          <w:lang w:val="en-US" w:eastAsia="zh-CN" w:bidi="zh-CN"/>
        </w:rPr>
        <w:t>1.满足《中华人民共和国政府采购法》第二十二条规定；</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Times New Roman"/>
          <w:kern w:val="0"/>
          <w:sz w:val="22"/>
          <w:szCs w:val="21"/>
          <w:lang w:val="en-US" w:eastAsia="zh-CN" w:bidi="zh-CN"/>
        </w:rPr>
      </w:pPr>
      <w:bookmarkStart w:id="8" w:name="_Toc28359014"/>
      <w:bookmarkStart w:id="9" w:name="_Toc28359091"/>
      <w:r>
        <w:rPr>
          <w:rFonts w:hint="eastAsia" w:ascii="宋体" w:hAnsi="宋体" w:eastAsia="宋体" w:cs="Times New Roman"/>
          <w:kern w:val="0"/>
          <w:sz w:val="22"/>
          <w:szCs w:val="21"/>
          <w:lang w:val="en-US" w:eastAsia="zh-CN" w:bidi="zh-CN"/>
        </w:rPr>
        <w:t>2.必须是在中华人民共和国境内注册，具有有效</w:t>
      </w:r>
      <w:r>
        <w:rPr>
          <w:rFonts w:hint="eastAsia" w:cs="Times New Roman"/>
          <w:kern w:val="0"/>
          <w:sz w:val="22"/>
          <w:szCs w:val="21"/>
          <w:lang w:val="en-US" w:eastAsia="zh-CN" w:bidi="zh-CN"/>
        </w:rPr>
        <w:t>的</w:t>
      </w:r>
      <w:r>
        <w:rPr>
          <w:rFonts w:hint="eastAsia" w:ascii="宋体" w:hAnsi="宋体" w:eastAsia="宋体" w:cs="Times New Roman"/>
          <w:kern w:val="0"/>
          <w:sz w:val="22"/>
          <w:szCs w:val="21"/>
          <w:lang w:val="en-US" w:eastAsia="zh-CN" w:bidi="zh-CN"/>
        </w:rPr>
        <w:t>营业执照（含传播（传媒）类相关经营范围），无不良</w:t>
      </w:r>
      <w:r>
        <w:rPr>
          <w:rFonts w:hint="eastAsia" w:cs="Times New Roman"/>
          <w:kern w:val="0"/>
          <w:sz w:val="22"/>
          <w:szCs w:val="21"/>
          <w:lang w:val="en-US" w:eastAsia="zh-CN" w:bidi="zh-CN"/>
        </w:rPr>
        <w:t>信用</w:t>
      </w:r>
      <w:r>
        <w:rPr>
          <w:rFonts w:hint="eastAsia" w:ascii="宋体" w:hAnsi="宋体" w:eastAsia="宋体" w:cs="Times New Roman"/>
          <w:kern w:val="0"/>
          <w:sz w:val="22"/>
          <w:szCs w:val="21"/>
          <w:lang w:val="en-US" w:eastAsia="zh-CN" w:bidi="zh-CN"/>
        </w:rPr>
        <w:t>记录，具有良好的社会影响力和组织策划能力；</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Times New Roman"/>
          <w:kern w:val="0"/>
          <w:sz w:val="22"/>
          <w:szCs w:val="21"/>
          <w:lang w:val="en-US" w:eastAsia="zh-CN" w:bidi="zh-CN"/>
        </w:rPr>
      </w:pPr>
      <w:r>
        <w:rPr>
          <w:rFonts w:hint="eastAsia" w:ascii="宋体" w:hAnsi="宋体" w:eastAsia="宋体" w:cs="Times New Roman"/>
          <w:kern w:val="0"/>
          <w:sz w:val="22"/>
          <w:szCs w:val="21"/>
          <w:lang w:val="en-US" w:eastAsia="zh-CN" w:bidi="zh-CN"/>
        </w:rPr>
        <w:t>3.具有三年以上（含三年）展业经历；近三年内组织策划过6例成功案例（其中3例县级及以上大型政务活动；3例商业活动），提供相关证明材料，案例证明材料应真实可靠</w:t>
      </w:r>
      <w:r>
        <w:rPr>
          <w:rFonts w:hint="eastAsia" w:ascii="宋体" w:hAnsi="宋体" w:eastAsia="宋体" w:cs="Times New Roman"/>
          <w:kern w:val="0"/>
          <w:sz w:val="22"/>
          <w:szCs w:val="21"/>
          <w:lang w:val="zh-CN" w:eastAsia="zh-CN" w:bidi="zh-CN"/>
        </w:rPr>
        <w:t>；</w:t>
      </w:r>
    </w:p>
    <w:p>
      <w:pPr>
        <w:pStyle w:val="2"/>
        <w:spacing w:line="360" w:lineRule="auto"/>
        <w:ind w:left="0" w:leftChars="0" w:firstLine="440" w:firstLineChars="200"/>
        <w:rPr>
          <w:rFonts w:hint="default" w:asciiTheme="minorEastAsia" w:hAnsiTheme="minorEastAsia" w:eastAsiaTheme="minorEastAsia"/>
          <w:sz w:val="21"/>
          <w:szCs w:val="21"/>
          <w:lang w:val="en-US" w:eastAsia="zh-CN"/>
        </w:rPr>
      </w:pPr>
      <w:r>
        <w:rPr>
          <w:rFonts w:hint="eastAsia" w:ascii="宋体" w:hAnsi="宋体" w:eastAsia="宋体" w:cs="Times New Roman"/>
          <w:kern w:val="0"/>
          <w:sz w:val="22"/>
          <w:szCs w:val="21"/>
          <w:lang w:val="en-US" w:eastAsia="zh-CN" w:bidi="zh-CN"/>
        </w:rPr>
        <w:t>4.</w:t>
      </w:r>
      <w:r>
        <w:rPr>
          <w:rFonts w:hint="eastAsia" w:asciiTheme="minorEastAsia" w:hAnsiTheme="minorEastAsia" w:eastAsiaTheme="minorEastAsia"/>
          <w:sz w:val="21"/>
          <w:szCs w:val="21"/>
          <w:lang w:eastAsia="zh-CN"/>
        </w:rPr>
        <w:t>本项目不接受联合体投标；</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b/>
          <w:bCs/>
          <w:sz w:val="21"/>
          <w:szCs w:val="21"/>
          <w:lang w:val="en-US" w:eastAsia="zh-CN"/>
        </w:rPr>
      </w:pPr>
      <w:bookmarkStart w:id="10" w:name="_Toc35393800"/>
      <w:bookmarkStart w:id="11" w:name="_Toc35393631"/>
      <w:r>
        <w:rPr>
          <w:rFonts w:hint="eastAsia" w:asciiTheme="minorEastAsia" w:hAnsiTheme="minorEastAsia" w:eastAsiaTheme="minorEastAsia"/>
          <w:b/>
          <w:bCs/>
          <w:sz w:val="21"/>
          <w:szCs w:val="21"/>
          <w:lang w:val="en-US"/>
        </w:rPr>
        <w:t>三、</w:t>
      </w:r>
      <w:bookmarkEnd w:id="8"/>
      <w:bookmarkEnd w:id="9"/>
      <w:bookmarkEnd w:id="10"/>
      <w:bookmarkEnd w:id="11"/>
      <w:r>
        <w:rPr>
          <w:rFonts w:hint="eastAsia" w:asciiTheme="minorEastAsia" w:hAnsiTheme="minorEastAsia" w:eastAsiaTheme="minorEastAsia"/>
          <w:b/>
          <w:bCs/>
          <w:sz w:val="21"/>
          <w:szCs w:val="21"/>
          <w:lang w:val="en-US" w:eastAsia="zh-CN"/>
        </w:rPr>
        <w:t>竞争性谈判文件的获取</w:t>
      </w:r>
    </w:p>
    <w:p>
      <w:pPr>
        <w:widowControl/>
        <w:shd w:val="clear" w:color="auto" w:fill="FFFFFF"/>
        <w:spacing w:line="360" w:lineRule="auto"/>
        <w:ind w:firstLine="420" w:firstLineChars="200"/>
        <w:rPr>
          <w:rFonts w:hint="eastAsia" w:asciiTheme="minorEastAsia" w:hAnsiTheme="minorEastAsia" w:eastAsiaTheme="minorEastAsia"/>
          <w:sz w:val="21"/>
          <w:szCs w:val="21"/>
          <w:lang w:val="en-US" w:eastAsia="zh-CN"/>
        </w:rPr>
      </w:pPr>
      <w:bookmarkStart w:id="12" w:name="_Toc412647581"/>
      <w:bookmarkStart w:id="13" w:name="_Toc465933778"/>
      <w:bookmarkStart w:id="14" w:name="_Toc412647029"/>
      <w:bookmarkStart w:id="15" w:name="_Toc416271377"/>
      <w:bookmarkStart w:id="16" w:name="_Toc11071"/>
      <w:bookmarkStart w:id="17" w:name="_Toc416271906"/>
      <w:bookmarkStart w:id="18" w:name="_Toc28359092"/>
      <w:bookmarkStart w:id="19" w:name="_Toc35393801"/>
      <w:bookmarkStart w:id="20" w:name="_Toc28359015"/>
      <w:bookmarkStart w:id="21" w:name="_Toc35393632"/>
      <w:r>
        <w:rPr>
          <w:rFonts w:hint="eastAsia" w:asciiTheme="minorEastAsia" w:hAnsiTheme="minorEastAsia" w:eastAsiaTheme="minorEastAsia"/>
          <w:sz w:val="21"/>
          <w:szCs w:val="21"/>
          <w:lang w:val="en-US" w:eastAsia="zh-CN"/>
        </w:rPr>
        <w:t>1、本次竞争性谈判公告在《界首新闻网》上公布。</w:t>
      </w:r>
      <w:bookmarkEnd w:id="12"/>
      <w:bookmarkEnd w:id="13"/>
      <w:bookmarkEnd w:id="14"/>
      <w:bookmarkEnd w:id="15"/>
      <w:bookmarkEnd w:id="16"/>
      <w:bookmarkEnd w:id="17"/>
    </w:p>
    <w:p>
      <w:pPr>
        <w:widowControl/>
        <w:shd w:val="clear" w:color="auto" w:fill="FFFFFF"/>
        <w:spacing w:line="360" w:lineRule="auto"/>
        <w:ind w:firstLine="420" w:firstLineChars="200"/>
        <w:rPr>
          <w:rFonts w:hint="eastAsia" w:asciiTheme="minorEastAsia" w:hAnsiTheme="minorEastAsia" w:eastAsiaTheme="minorEastAsia"/>
          <w:b/>
          <w:bCs/>
          <w:sz w:val="21"/>
          <w:szCs w:val="21"/>
          <w:lang w:val="en-US" w:eastAsia="zh-CN"/>
        </w:rPr>
      </w:pPr>
      <w:bookmarkStart w:id="22" w:name="_Toc18736"/>
      <w:bookmarkStart w:id="23" w:name="_Toc465933779"/>
      <w:bookmarkStart w:id="24" w:name="_Toc416271907"/>
      <w:bookmarkStart w:id="25" w:name="_Toc416271378"/>
      <w:bookmarkStart w:id="26" w:name="_Toc412647030"/>
      <w:bookmarkStart w:id="27" w:name="_Toc412647582"/>
      <w:r>
        <w:rPr>
          <w:rFonts w:hint="eastAsia" w:asciiTheme="minorEastAsia" w:hAnsiTheme="minorEastAsia" w:eastAsiaTheme="minorEastAsia"/>
          <w:sz w:val="21"/>
          <w:szCs w:val="21"/>
          <w:lang w:val="en-US" w:eastAsia="zh-CN"/>
        </w:rPr>
        <w:t>2、潜在供应商</w:t>
      </w:r>
      <w:r>
        <w:rPr>
          <w:rFonts w:hint="eastAsia" w:asciiTheme="minorEastAsia" w:hAnsiTheme="minorEastAsia" w:eastAsiaTheme="minorEastAsia"/>
          <w:color w:val="auto"/>
          <w:sz w:val="21"/>
          <w:szCs w:val="21"/>
          <w:lang w:val="en-US" w:eastAsia="zh-CN"/>
        </w:rPr>
        <w:t>可在2022年5月7日</w:t>
      </w:r>
      <w:r>
        <w:rPr>
          <w:rFonts w:hint="eastAsia" w:asciiTheme="minorEastAsia" w:hAnsiTheme="minorEastAsia" w:eastAsiaTheme="minorEastAsia"/>
          <w:color w:val="auto"/>
          <w:sz w:val="21"/>
          <w:szCs w:val="21"/>
          <w:lang w:val="zh-CN" w:eastAsia="zh-CN"/>
        </w:rPr>
        <w:t>至20</w:t>
      </w:r>
      <w:r>
        <w:rPr>
          <w:rFonts w:hint="eastAsia" w:asciiTheme="minorEastAsia" w:hAnsiTheme="minorEastAsia" w:eastAsiaTheme="minorEastAsia"/>
          <w:color w:val="auto"/>
          <w:sz w:val="21"/>
          <w:szCs w:val="21"/>
          <w:lang w:val="en-US" w:eastAsia="zh-CN"/>
        </w:rPr>
        <w:t>22</w:t>
      </w:r>
      <w:r>
        <w:rPr>
          <w:rFonts w:hint="eastAsia" w:asciiTheme="minorEastAsia" w:hAnsiTheme="minorEastAsia" w:eastAsiaTheme="minorEastAsia"/>
          <w:color w:val="auto"/>
          <w:sz w:val="21"/>
          <w:szCs w:val="21"/>
          <w:lang w:val="zh-CN" w:eastAsia="zh-CN"/>
        </w:rPr>
        <w:t>年</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lang w:val="zh-CN" w:eastAsia="zh-CN"/>
        </w:rPr>
        <w:t>月</w:t>
      </w:r>
      <w:r>
        <w:rPr>
          <w:rFonts w:hint="eastAsia" w:asciiTheme="minorEastAsia" w:hAnsiTheme="minorEastAsia" w:eastAsiaTheme="minorEastAsia"/>
          <w:color w:val="auto"/>
          <w:sz w:val="21"/>
          <w:szCs w:val="21"/>
          <w:lang w:val="en-US" w:eastAsia="zh-CN"/>
        </w:rPr>
        <w:t>11</w:t>
      </w:r>
      <w:r>
        <w:rPr>
          <w:rFonts w:hint="eastAsia" w:asciiTheme="minorEastAsia" w:hAnsiTheme="minorEastAsia" w:eastAsiaTheme="minorEastAsia"/>
          <w:color w:val="auto"/>
          <w:sz w:val="21"/>
          <w:szCs w:val="21"/>
          <w:lang w:val="zh-CN" w:eastAsia="zh-CN"/>
        </w:rPr>
        <w:t>日上午</w:t>
      </w:r>
      <w:r>
        <w:rPr>
          <w:rFonts w:hint="eastAsia" w:asciiTheme="minorEastAsia" w:hAnsiTheme="minorEastAsia" w:eastAsiaTheme="minorEastAsia"/>
          <w:color w:val="auto"/>
          <w:sz w:val="21"/>
          <w:szCs w:val="21"/>
          <w:lang w:val="en-US" w:eastAsia="zh-CN"/>
        </w:rPr>
        <w:t>11时30分</w:t>
      </w:r>
      <w:r>
        <w:rPr>
          <w:rFonts w:hint="eastAsia" w:asciiTheme="minorEastAsia" w:hAnsiTheme="minorEastAsia" w:eastAsiaTheme="minorEastAsia"/>
          <w:color w:val="auto"/>
          <w:sz w:val="21"/>
          <w:szCs w:val="21"/>
          <w:lang w:val="zh-CN" w:eastAsia="zh-CN"/>
        </w:rPr>
        <w:t>(法定</w:t>
      </w:r>
      <w:r>
        <w:rPr>
          <w:rFonts w:hint="eastAsia" w:asciiTheme="minorEastAsia" w:hAnsiTheme="minorEastAsia" w:eastAsiaTheme="minorEastAsia"/>
          <w:sz w:val="21"/>
          <w:szCs w:val="21"/>
          <w:lang w:val="zh-CN" w:eastAsia="zh-CN"/>
        </w:rPr>
        <w:t>公休日、法定节假日正常接受报名)，每日上午8:30</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zh-CN" w:eastAsia="zh-CN"/>
        </w:rPr>
        <w:t>11:30，下午14:30</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zh-CN" w:eastAsia="zh-CN"/>
        </w:rPr>
        <w:t>17:30(北京时间，下同)，在安徽省界首市达实商贸城</w:t>
      </w:r>
      <w:r>
        <w:rPr>
          <w:rFonts w:hint="eastAsia" w:asciiTheme="minorEastAsia" w:hAnsiTheme="minorEastAsia" w:eastAsiaTheme="minorEastAsia"/>
          <w:sz w:val="21"/>
          <w:szCs w:val="21"/>
          <w:lang w:val="en-US" w:eastAsia="zh-CN"/>
        </w:rPr>
        <w:t>E2区</w:t>
      </w:r>
      <w:r>
        <w:rPr>
          <w:rFonts w:hint="eastAsia" w:asciiTheme="minorEastAsia" w:hAnsiTheme="minorEastAsia" w:eastAsiaTheme="minorEastAsia"/>
          <w:sz w:val="21"/>
          <w:szCs w:val="21"/>
          <w:lang w:val="zh-CN" w:eastAsia="zh-CN"/>
        </w:rPr>
        <w:t>持企业营业执照复印件及经办人身份证复印件（加盖公章）报名并购买竞争性谈判文件。</w:t>
      </w:r>
      <w:bookmarkEnd w:id="22"/>
      <w:bookmarkEnd w:id="23"/>
      <w:bookmarkEnd w:id="24"/>
      <w:bookmarkEnd w:id="25"/>
      <w:bookmarkEnd w:id="26"/>
      <w:bookmarkEnd w:id="27"/>
      <w:r>
        <w:rPr>
          <w:rFonts w:hint="eastAsia" w:asciiTheme="minorEastAsia" w:hAnsiTheme="minorEastAsia" w:eastAsiaTheme="minorEastAsia"/>
          <w:b/>
          <w:bCs/>
          <w:sz w:val="21"/>
          <w:szCs w:val="21"/>
          <w:lang w:val="zh-CN" w:eastAsia="zh-CN"/>
        </w:rPr>
        <w:t>鉴于当前疫情防控形势，可接受潜在供应商电话报名，报名资料发送至采购代理机构邮箱：</w:t>
      </w:r>
      <w:r>
        <w:rPr>
          <w:rFonts w:hint="eastAsia" w:asciiTheme="minorEastAsia" w:hAnsiTheme="minorEastAsia" w:eastAsiaTheme="minorEastAsia"/>
          <w:b/>
          <w:bCs/>
          <w:sz w:val="21"/>
          <w:szCs w:val="21"/>
          <w:lang w:val="en-US" w:eastAsia="zh-CN"/>
        </w:rPr>
        <w:t>2201733161@qq.com</w:t>
      </w:r>
      <w:r>
        <w:rPr>
          <w:rFonts w:hint="eastAsia" w:asciiTheme="minorEastAsia" w:hAnsiTheme="minorEastAsia" w:eastAsiaTheme="minorEastAsia"/>
          <w:b/>
          <w:bCs/>
          <w:sz w:val="21"/>
          <w:szCs w:val="21"/>
          <w:lang w:val="zh-CN" w:eastAsia="zh-CN"/>
        </w:rPr>
        <w:t>（需备注：</w:t>
      </w:r>
      <w:r>
        <w:rPr>
          <w:rFonts w:hint="eastAsia" w:asciiTheme="minorEastAsia" w:hAnsiTheme="minorEastAsia" w:eastAsiaTheme="minorEastAsia"/>
          <w:b/>
          <w:bCs/>
          <w:sz w:val="21"/>
          <w:szCs w:val="21"/>
          <w:lang w:val="en-US" w:eastAsia="zh-CN"/>
        </w:rPr>
        <w:t>xxxx公司报名资料</w:t>
      </w:r>
      <w:r>
        <w:rPr>
          <w:rFonts w:hint="eastAsia" w:asciiTheme="minorEastAsia" w:hAnsiTheme="minorEastAsia" w:eastAsiaTheme="minorEastAsia"/>
          <w:b/>
          <w:bCs/>
          <w:sz w:val="21"/>
          <w:szCs w:val="21"/>
          <w:lang w:val="zh-CN" w:eastAsia="zh-CN"/>
        </w:rPr>
        <w:t>），报名电话：</w:t>
      </w:r>
      <w:r>
        <w:rPr>
          <w:rFonts w:hint="eastAsia" w:asciiTheme="minorEastAsia" w:hAnsiTheme="minorEastAsia" w:eastAsiaTheme="minorEastAsia"/>
          <w:b/>
          <w:bCs/>
          <w:sz w:val="21"/>
          <w:szCs w:val="21"/>
          <w:lang w:val="en-US" w:eastAsia="zh-CN"/>
        </w:rPr>
        <w:t>19356896591。</w:t>
      </w:r>
    </w:p>
    <w:p>
      <w:pPr>
        <w:widowControl/>
        <w:shd w:val="clear" w:color="auto" w:fill="FFFFFF"/>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3、竞争性谈判文件发售费用500元/包段，售后不退，各潜在供应商报名时缴纳。</w:t>
      </w:r>
    </w:p>
    <w:bookmarkEnd w:id="18"/>
    <w:bookmarkEnd w:id="19"/>
    <w:bookmarkEnd w:id="20"/>
    <w:bookmarkEnd w:id="21"/>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b/>
          <w:bCs/>
          <w:sz w:val="21"/>
          <w:szCs w:val="21"/>
          <w:lang w:val="zh-CN"/>
        </w:rPr>
      </w:pPr>
      <w:r>
        <w:rPr>
          <w:rFonts w:hint="eastAsia" w:asciiTheme="minorEastAsia" w:hAnsiTheme="minorEastAsia" w:eastAsiaTheme="minorEastAsia"/>
          <w:b/>
          <w:bCs/>
          <w:sz w:val="21"/>
          <w:szCs w:val="21"/>
          <w:lang w:val="zh-CN"/>
        </w:rPr>
        <w:t>四、响应文件递交</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sz w:val="21"/>
          <w:szCs w:val="21"/>
          <w:lang w:val="en-US" w:eastAsia="zh-CN"/>
        </w:rPr>
      </w:pPr>
      <w:bookmarkStart w:id="28" w:name="_Toc6060"/>
      <w:bookmarkStart w:id="29" w:name="_Toc465933781"/>
      <w:r>
        <w:rPr>
          <w:rFonts w:hint="eastAsia" w:asciiTheme="minorEastAsia" w:hAnsiTheme="minorEastAsia" w:eastAsiaTheme="minorEastAsia"/>
          <w:sz w:val="21"/>
          <w:szCs w:val="21"/>
          <w:lang w:val="en-US" w:eastAsia="zh-CN"/>
        </w:rPr>
        <w:t>1、 响应文件递交的截止时间（响应截止时间</w:t>
      </w:r>
      <w:r>
        <w:rPr>
          <w:rFonts w:hint="eastAsia" w:asciiTheme="minorEastAsia" w:hAnsiTheme="minorEastAsia" w:eastAsiaTheme="minorEastAsia"/>
          <w:color w:val="auto"/>
          <w:sz w:val="21"/>
          <w:szCs w:val="21"/>
          <w:lang w:val="en-US" w:eastAsia="zh-CN"/>
        </w:rPr>
        <w:t xml:space="preserve">）为 </w:t>
      </w:r>
      <w:r>
        <w:rPr>
          <w:rFonts w:hint="eastAsia" w:asciiTheme="minorEastAsia" w:hAnsiTheme="minorEastAsia" w:eastAsiaTheme="minorEastAsia"/>
          <w:b/>
          <w:bCs/>
          <w:color w:val="auto"/>
          <w:sz w:val="21"/>
          <w:szCs w:val="21"/>
          <w:lang w:val="en-US" w:eastAsia="zh-CN"/>
        </w:rPr>
        <w:t>2022年5月11日下午15时00分</w:t>
      </w:r>
      <w:r>
        <w:rPr>
          <w:rFonts w:hint="eastAsia" w:asciiTheme="minorEastAsia" w:hAnsiTheme="minorEastAsia" w:eastAsiaTheme="minorEastAsia"/>
          <w:color w:val="auto"/>
          <w:sz w:val="21"/>
          <w:szCs w:val="21"/>
          <w:lang w:val="en-US" w:eastAsia="zh-CN"/>
        </w:rPr>
        <w:t>，（逾</w:t>
      </w:r>
      <w:r>
        <w:rPr>
          <w:rFonts w:hint="eastAsia" w:asciiTheme="minorEastAsia" w:hAnsiTheme="minorEastAsia" w:eastAsiaTheme="minorEastAsia"/>
          <w:sz w:val="21"/>
          <w:szCs w:val="21"/>
          <w:lang w:val="en-US" w:eastAsia="zh-CN"/>
        </w:rPr>
        <w:t>期送达的或者未送达指定地点的和未参与报名的响应文件，将不予接受）。</w:t>
      </w:r>
      <w:bookmarkEnd w:id="28"/>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sz w:val="21"/>
          <w:szCs w:val="21"/>
          <w:lang w:val="en-US" w:eastAsia="zh-CN"/>
        </w:rPr>
      </w:pPr>
      <w:bookmarkStart w:id="30" w:name="_Toc18810"/>
      <w:r>
        <w:rPr>
          <w:rFonts w:hint="eastAsia" w:asciiTheme="minorEastAsia" w:hAnsiTheme="minorEastAsia" w:eastAsiaTheme="minorEastAsia"/>
          <w:sz w:val="21"/>
          <w:szCs w:val="21"/>
          <w:lang w:val="en-US" w:eastAsia="zh-CN"/>
        </w:rPr>
        <w:t>2、递交地点</w:t>
      </w:r>
      <w:bookmarkEnd w:id="29"/>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b/>
          <w:bCs/>
          <w:sz w:val="21"/>
          <w:szCs w:val="21"/>
          <w:lang w:val="en-US" w:eastAsia="zh-CN"/>
        </w:rPr>
        <w:t>界首市融媒体中心二楼会议室</w:t>
      </w:r>
      <w:r>
        <w:rPr>
          <w:rFonts w:hint="eastAsia" w:asciiTheme="minorEastAsia" w:hAnsiTheme="minorEastAsia" w:eastAsiaTheme="minorEastAsia"/>
          <w:sz w:val="21"/>
          <w:szCs w:val="21"/>
          <w:lang w:val="en-US" w:eastAsia="zh-CN"/>
        </w:rPr>
        <w:t>。</w:t>
      </w:r>
      <w:bookmarkEnd w:id="30"/>
    </w:p>
    <w:p>
      <w:pPr>
        <w:pStyle w:val="7"/>
        <w:ind w:firstLine="420" w:firstLineChars="200"/>
        <w:rPr>
          <w:rFonts w:hint="default"/>
          <w:b/>
          <w:bCs/>
          <w:lang w:val="en-US" w:eastAsia="zh-CN"/>
        </w:rPr>
      </w:pPr>
      <w:r>
        <w:rPr>
          <w:rFonts w:hint="eastAsia" w:asciiTheme="minorEastAsia" w:hAnsiTheme="minorEastAsia" w:eastAsiaTheme="minorEastAsia"/>
          <w:sz w:val="21"/>
          <w:szCs w:val="21"/>
          <w:lang w:val="en-US" w:eastAsia="zh-CN"/>
        </w:rPr>
        <w:t>3、</w:t>
      </w:r>
      <w:r>
        <w:rPr>
          <w:rFonts w:hint="eastAsia" w:cs="宋体" w:asciiTheme="minorEastAsia" w:hAnsiTheme="minorEastAsia" w:eastAsiaTheme="minorEastAsia"/>
          <w:b/>
          <w:bCs/>
          <w:kern w:val="0"/>
          <w:sz w:val="21"/>
          <w:szCs w:val="21"/>
          <w:lang w:val="zh-CN" w:eastAsia="zh-CN" w:bidi="zh-CN"/>
        </w:rPr>
        <w:t>根据界首市新型冠状病毒感染的肺炎防控应急指挥部要求，来自界首市区域外的投标单位法定代表人或授权委托人在到现场递交响应文件时必须提供距响应文件截止时间</w:t>
      </w:r>
      <w:r>
        <w:rPr>
          <w:rFonts w:hint="eastAsia" w:cs="宋体" w:asciiTheme="minorEastAsia" w:hAnsiTheme="minorEastAsia" w:eastAsiaTheme="minorEastAsia"/>
          <w:b/>
          <w:bCs/>
          <w:kern w:val="0"/>
          <w:sz w:val="21"/>
          <w:szCs w:val="21"/>
          <w:lang w:val="en-US" w:eastAsia="zh-CN" w:bidi="zh-CN"/>
        </w:rPr>
        <w:t>48小时</w:t>
      </w:r>
      <w:r>
        <w:rPr>
          <w:rFonts w:hint="eastAsia" w:cs="宋体" w:asciiTheme="minorEastAsia" w:hAnsiTheme="minorEastAsia" w:eastAsiaTheme="minorEastAsia"/>
          <w:b/>
          <w:bCs/>
          <w:kern w:val="0"/>
          <w:sz w:val="21"/>
          <w:szCs w:val="21"/>
          <w:lang w:val="zh-CN" w:eastAsia="zh-CN" w:bidi="zh-CN"/>
        </w:rPr>
        <w:t>内纸质版核酸检测报告，否则其响应文件不予接收。由此产生的一切后果，由供应商自行承担。</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b/>
          <w:bCs/>
          <w:sz w:val="21"/>
          <w:szCs w:val="21"/>
          <w:lang w:val="en-US"/>
        </w:rPr>
      </w:pPr>
      <w:bookmarkStart w:id="31" w:name="_Toc35393805"/>
      <w:bookmarkStart w:id="32" w:name="_Toc28359018"/>
      <w:bookmarkStart w:id="33" w:name="_Toc35393636"/>
      <w:bookmarkStart w:id="34" w:name="_Toc28359095"/>
      <w:r>
        <w:rPr>
          <w:rFonts w:hint="eastAsia" w:asciiTheme="minorEastAsia" w:hAnsiTheme="minorEastAsia" w:eastAsiaTheme="minorEastAsia"/>
          <w:b/>
          <w:bCs/>
          <w:sz w:val="21"/>
          <w:szCs w:val="21"/>
          <w:lang w:val="en-US" w:eastAsia="zh-CN"/>
        </w:rPr>
        <w:t>五</w:t>
      </w:r>
      <w:r>
        <w:rPr>
          <w:rFonts w:hint="eastAsia" w:asciiTheme="minorEastAsia" w:hAnsiTheme="minorEastAsia" w:eastAsiaTheme="minorEastAsia"/>
          <w:b/>
          <w:bCs/>
          <w:sz w:val="21"/>
          <w:szCs w:val="21"/>
          <w:lang w:val="en-US"/>
        </w:rPr>
        <w:t>、联系</w:t>
      </w:r>
      <w:r>
        <w:rPr>
          <w:rFonts w:hint="eastAsia" w:asciiTheme="minorEastAsia" w:hAnsiTheme="minorEastAsia" w:eastAsiaTheme="minorEastAsia"/>
          <w:b/>
          <w:bCs/>
          <w:sz w:val="21"/>
          <w:szCs w:val="21"/>
          <w:lang w:val="en-US" w:eastAsia="zh-CN"/>
        </w:rPr>
        <w:t>方式</w:t>
      </w:r>
      <w:bookmarkEnd w:id="31"/>
      <w:bookmarkEnd w:id="32"/>
      <w:bookmarkEnd w:id="33"/>
      <w:bookmarkEnd w:id="34"/>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sz w:val="21"/>
          <w:szCs w:val="21"/>
        </w:rPr>
      </w:pPr>
      <w:bookmarkStart w:id="35" w:name="_Toc28359019"/>
      <w:bookmarkStart w:id="36" w:name="_Toc28359096"/>
      <w:bookmarkStart w:id="37" w:name="_Toc35393806"/>
      <w:bookmarkStart w:id="38" w:name="_Toc35393637"/>
      <w:r>
        <w:rPr>
          <w:rFonts w:hint="eastAsia" w:asciiTheme="minorEastAsia" w:hAnsiTheme="minorEastAsia" w:eastAsiaTheme="minorEastAsia"/>
          <w:sz w:val="21"/>
          <w:szCs w:val="21"/>
        </w:rPr>
        <w:t>1.采购人信息</w:t>
      </w:r>
      <w:bookmarkEnd w:id="35"/>
      <w:bookmarkEnd w:id="36"/>
      <w:bookmarkEnd w:id="37"/>
      <w:bookmarkEnd w:id="38"/>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名    称：</w:t>
      </w:r>
      <w:r>
        <w:rPr>
          <w:rFonts w:hint="eastAsia" w:asciiTheme="minorEastAsia" w:hAnsiTheme="minorEastAsia" w:eastAsiaTheme="minorEastAsia"/>
          <w:sz w:val="21"/>
          <w:szCs w:val="21"/>
          <w:lang w:eastAsia="zh-CN"/>
        </w:rPr>
        <w:t>界首市融媒体中心</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lang w:eastAsia="zh-CN"/>
        </w:rPr>
        <w:t>界首市人民路</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联</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lang w:eastAsia="zh-CN"/>
        </w:rPr>
        <w:t>系</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lang w:eastAsia="zh-CN"/>
        </w:rPr>
        <w:t>人：郑先生</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lang w:val="en-US" w:eastAsia="zh-CN"/>
        </w:rPr>
        <w:t>18158921278</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sz w:val="21"/>
          <w:szCs w:val="21"/>
        </w:rPr>
      </w:pPr>
      <w:bookmarkStart w:id="39" w:name="_Toc35393638"/>
      <w:bookmarkStart w:id="40" w:name="_Toc28359020"/>
      <w:bookmarkStart w:id="41" w:name="_Toc35393807"/>
      <w:bookmarkStart w:id="42" w:name="_Toc28359097"/>
      <w:r>
        <w:rPr>
          <w:rFonts w:hint="eastAsia" w:asciiTheme="minorEastAsia" w:hAnsiTheme="minorEastAsia" w:eastAsiaTheme="minorEastAsia"/>
          <w:sz w:val="21"/>
          <w:szCs w:val="21"/>
        </w:rPr>
        <w:t>2.采购代理机构信息</w:t>
      </w:r>
      <w:bookmarkEnd w:id="39"/>
      <w:bookmarkEnd w:id="40"/>
      <w:bookmarkEnd w:id="41"/>
      <w:bookmarkEnd w:id="42"/>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    称：</w:t>
      </w:r>
      <w:r>
        <w:rPr>
          <w:rFonts w:hint="eastAsia" w:asciiTheme="minorEastAsia" w:hAnsiTheme="minorEastAsia" w:eastAsiaTheme="minorEastAsia"/>
          <w:sz w:val="21"/>
          <w:szCs w:val="21"/>
          <w:lang w:eastAsia="zh-CN"/>
        </w:rPr>
        <w:t>安徽天合工程建设咨询有限公司</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lang w:eastAsia="zh-CN"/>
        </w:rPr>
        <w:t>阜阳市颍州区东城墙温州商业街</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lang w:eastAsia="zh-CN"/>
        </w:rPr>
      </w:pPr>
      <w:r>
        <w:rPr>
          <w:rFonts w:hint="eastAsia" w:cs="宋体" w:asciiTheme="minorEastAsia" w:hAnsiTheme="minorEastAsia" w:eastAsiaTheme="minorEastAsia"/>
          <w:sz w:val="21"/>
          <w:szCs w:val="21"/>
          <w:lang w:eastAsia="zh-CN"/>
        </w:rPr>
        <w:t>联</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lang w:eastAsia="zh-CN"/>
        </w:rPr>
        <w:t>系</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lang w:eastAsia="zh-CN"/>
        </w:rPr>
        <w:t>人：肖工</w:t>
      </w:r>
      <w:bookmarkStart w:id="43" w:name="_GoBack"/>
      <w:bookmarkEnd w:id="43"/>
    </w:p>
    <w:p>
      <w:pPr>
        <w:ind w:firstLine="420" w:firstLineChars="200"/>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lang w:val="en-US" w:eastAsia="zh-CN"/>
        </w:rPr>
        <w:t>19356896591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OWRiZjhjMTMxZjU4NTBiZTNiYTVmNTgwMDdlYzkifQ=="/>
  </w:docVars>
  <w:rsids>
    <w:rsidRoot w:val="00000000"/>
    <w:rsid w:val="0AEC4F01"/>
    <w:rsid w:val="2F1F5FD6"/>
    <w:rsid w:val="38EC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5">
    <w:name w:val="heading 1"/>
    <w:basedOn w:val="1"/>
    <w:next w:val="1"/>
    <w:qFormat/>
    <w:uiPriority w:val="1"/>
    <w:pPr>
      <w:spacing w:before="54"/>
      <w:jc w:val="center"/>
      <w:outlineLvl w:val="0"/>
    </w:pPr>
    <w:rPr>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 w:val="21"/>
    </w:rPr>
  </w:style>
  <w:style w:type="paragraph" w:styleId="3">
    <w:name w:val="Body Text Indent"/>
    <w:basedOn w:val="1"/>
    <w:next w:val="4"/>
    <w:qFormat/>
    <w:uiPriority w:val="0"/>
    <w:pPr>
      <w:ind w:firstLine="645"/>
    </w:pPr>
    <w:rPr>
      <w:rFonts w:ascii="楷体_GB2312" w:hAnsi="Calibri" w:eastAsia="楷体_GB2312"/>
      <w:sz w:val="32"/>
      <w:szCs w:val="20"/>
    </w:rPr>
  </w:style>
  <w:style w:type="paragraph" w:styleId="4">
    <w:name w:val="envelope return"/>
    <w:basedOn w:val="1"/>
    <w:unhideWhenUsed/>
    <w:qFormat/>
    <w:uiPriority w:val="99"/>
    <w:pPr>
      <w:snapToGrid w:val="0"/>
    </w:pPr>
    <w:rPr>
      <w:rFonts w:ascii="Arial" w:hAnsi="Arial"/>
    </w:rPr>
  </w:style>
  <w:style w:type="paragraph" w:styleId="6">
    <w:name w:val="Body Text"/>
    <w:basedOn w:val="1"/>
    <w:next w:val="1"/>
    <w:qFormat/>
    <w:uiPriority w:val="1"/>
    <w:rPr>
      <w:sz w:val="24"/>
      <w:szCs w:val="24"/>
    </w:rPr>
  </w:style>
  <w:style w:type="paragraph" w:styleId="7">
    <w:name w:val="Body Text First Indent"/>
    <w:basedOn w:val="6"/>
    <w:unhideWhenUsed/>
    <w:qFormat/>
    <w:uiPriority w:val="0"/>
    <w:pPr>
      <w:spacing w:after="120"/>
      <w:ind w:firstLine="420" w:firstLineChars="100"/>
      <w:jc w:val="both"/>
    </w:pPr>
    <w:rPr>
      <w:rFonts w:ascii="Calibri" w:hAnsi="Calibri" w:eastAsia="宋体"/>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1056</Words>
  <Characters>1150</Characters>
  <Lines>0</Lines>
  <Paragraphs>0</Paragraphs>
  <TotalTime>3</TotalTime>
  <ScaleCrop>false</ScaleCrop>
  <LinksUpToDate>false</LinksUpToDate>
  <CharactersWithSpaces>1170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2022-05-07T01:59:16Z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EC2C8B10A99E49459F239C3F2221141E</vt:lpwstr>
  </property>
</Properties>
</file>